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062FC" w14:textId="71F56F7B" w:rsidR="00BF0992" w:rsidRPr="00BF7237" w:rsidRDefault="00BF0992" w:rsidP="00BF7237">
      <w:pPr>
        <w:pStyle w:val="Header"/>
        <w:jc w:val="center"/>
        <w:rPr>
          <w:b/>
          <w:bCs/>
          <w:lang w:val="en-US"/>
        </w:rPr>
      </w:pPr>
      <w:r w:rsidRPr="00BF723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126085" wp14:editId="7F0DBBA2">
                <wp:simplePos x="0" y="0"/>
                <wp:positionH relativeFrom="column">
                  <wp:posOffset>7025640</wp:posOffset>
                </wp:positionH>
                <wp:positionV relativeFrom="paragraph">
                  <wp:posOffset>-136525</wp:posOffset>
                </wp:positionV>
                <wp:extent cx="1783080" cy="369570"/>
                <wp:effectExtent l="0" t="1270" r="1905" b="635"/>
                <wp:wrapNone/>
                <wp:docPr id="4796392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270862" w14:textId="77777777" w:rsidR="00BF0992" w:rsidRPr="00D82EB5" w:rsidRDefault="00BF0992" w:rsidP="00BF0992">
                            <w:pPr>
                              <w:jc w:val="right"/>
                              <w:rPr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1260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3.2pt;margin-top:-10.75pt;width:140.4pt;height:2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C+p4AEAAKEDAAAOAAAAZHJzL2Uyb0RvYy54bWysU8Fu2zAMvQ/YPwi6L3bStEmNOEXXosOA&#10;rhvQ7QNkWbKF2aJGKbGzrx8lp2m23YZdBFGkH997pDc3Y9+xvUJvwJZ8Pss5U1ZCbWxT8m9fH96t&#10;OfNB2Fp0YFXJD8rzm+3bN5vBFWoBLXS1QkYg1heDK3kbgiuyzMtW9cLPwClLSQ3Yi0AhNlmNYiD0&#10;vssWeX6VDYC1Q5DKe3q9n5J8m/C1VjJ81tqrwLqSE7eQTkxnFc9suxFFg8K1Rh5piH9g0QtjqekJ&#10;6l4EwXZo/oLqjUTwoMNMQp+B1kaqpIHUzPM/1Dy3wqmkhczx7mST/3+w8mn/7L4gC+N7GGmASYR3&#10;jyC/e2bhrhW2UbeIMLRK1NR4Hi3LBueL46fRal/4CFINn6CmIYtdgAQ0auyjK6STEToN4HAyXY2B&#10;ydhytb7I15SSlLu4ur5cpalkonj52qEPHxT0LF5KjjTUhC72jz5ENqJ4KYnNLDyYrkuD7exvD1QY&#10;XxL7SHiiHsZqpOqoooL6QDoQpj2hvaZLC/iTs4F2pOT+x06g4qz7aMmL6/lyGZcqBcvL1YICPM9U&#10;5xlhJUGVPHA2Xe/CtIg7h6ZpqdPkvoVb8k+bJO2V1ZE37UFSfNzZuGjncap6/bO2vwAAAP//AwBQ&#10;SwMEFAAGAAgAAAAhAEq/+2TgAAAADAEAAA8AAABkcnMvZG93bnJldi54bWxMj8tOwzAQRfdI/IM1&#10;SOxaO2mblhCnQiC2oJaHxM6Np0lEPI5itwl/z3QFy6s5uvdMsZ1cJ844hNaThmSuQCBV3rZUa3h/&#10;e55tQIRoyJrOE2r4wQDb8vqqMLn1I+3wvI+14BIKudHQxNjnUoaqQWfC3PdIfDv6wZnIcailHczI&#10;5a6TqVKZdKYlXmhMj48NVt/7k9Pw8XL8+lyq1/rJrfrRT0qSu5Na395MD/cgIk7xD4aLPqtDyU4H&#10;fyIbRMc5UdmSWQ2zNFmBuCCLzToFcdCwyNYgy0L+f6L8BQAA//8DAFBLAQItABQABgAIAAAAIQC2&#10;gziS/gAAAOEBAAATAAAAAAAAAAAAAAAAAAAAAABbQ29udGVudF9UeXBlc10ueG1sUEsBAi0AFAAG&#10;AAgAAAAhADj9If/WAAAAlAEAAAsAAAAAAAAAAAAAAAAALwEAAF9yZWxzLy5yZWxzUEsBAi0AFAAG&#10;AAgAAAAhAO5gL6ngAQAAoQMAAA4AAAAAAAAAAAAAAAAALgIAAGRycy9lMm9Eb2MueG1sUEsBAi0A&#10;FAAGAAgAAAAhAEq/+2TgAAAADAEAAA8AAAAAAAAAAAAAAAAAOgQAAGRycy9kb3ducmV2LnhtbFBL&#10;BQYAAAAABAAEAPMAAABHBQAAAAA=&#10;" filled="f" stroked="f">
                <v:textbox>
                  <w:txbxContent>
                    <w:p w14:paraId="64270862" w14:textId="77777777" w:rsidR="00BF0992" w:rsidRPr="00D82EB5" w:rsidRDefault="00BF0992" w:rsidP="00BF0992">
                      <w:pPr>
                        <w:jc w:val="right"/>
                        <w:rPr>
                          <w:sz w:val="17"/>
                          <w:szCs w:val="17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75CF">
        <w:rPr>
          <w:b/>
          <w:bCs/>
          <w:lang w:val="en-US"/>
        </w:rPr>
        <w:t xml:space="preserve">Template of Assessment </w:t>
      </w:r>
      <w:r w:rsidRPr="00BF7237">
        <w:rPr>
          <w:b/>
          <w:bCs/>
          <w:lang w:val="en-US"/>
        </w:rPr>
        <w:t xml:space="preserve">Rubrics </w:t>
      </w:r>
      <w:r w:rsidR="00EA75CF">
        <w:rPr>
          <w:b/>
          <w:bCs/>
          <w:lang w:val="en-US"/>
        </w:rPr>
        <w:t>for</w:t>
      </w:r>
      <w:r w:rsidRPr="00BF7237">
        <w:rPr>
          <w:b/>
          <w:bCs/>
          <w:lang w:val="en-US"/>
        </w:rPr>
        <w:t xml:space="preserve"> UROP Final Report</w:t>
      </w:r>
    </w:p>
    <w:p w14:paraId="31DA3D43" w14:textId="77777777" w:rsidR="00BF0992" w:rsidRDefault="00BF09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337"/>
        <w:gridCol w:w="2337"/>
        <w:gridCol w:w="2338"/>
        <w:gridCol w:w="2337"/>
        <w:gridCol w:w="2338"/>
      </w:tblGrid>
      <w:tr w:rsidR="0034009C" w:rsidRPr="00F01777" w14:paraId="567EB499" w14:textId="77777777" w:rsidTr="00BF7237">
        <w:trPr>
          <w:tblHeader/>
        </w:trPr>
        <w:tc>
          <w:tcPr>
            <w:tcW w:w="2263" w:type="dxa"/>
          </w:tcPr>
          <w:p w14:paraId="057E9752" w14:textId="52C02784" w:rsidR="0034009C" w:rsidRPr="00BF7237" w:rsidRDefault="0034009C">
            <w:pPr>
              <w:rPr>
                <w:b/>
                <w:bCs/>
              </w:rPr>
            </w:pPr>
          </w:p>
        </w:tc>
        <w:tc>
          <w:tcPr>
            <w:tcW w:w="2337" w:type="dxa"/>
          </w:tcPr>
          <w:p w14:paraId="647FE17B" w14:textId="2711B8C1" w:rsidR="0034009C" w:rsidRPr="00BF7237" w:rsidRDefault="0034009C">
            <w:pPr>
              <w:rPr>
                <w:b/>
                <w:bCs/>
              </w:rPr>
            </w:pPr>
            <w:r w:rsidRPr="00BF7237">
              <w:rPr>
                <w:b/>
                <w:bCs/>
              </w:rPr>
              <w:t>1 (Poor)</w:t>
            </w:r>
          </w:p>
        </w:tc>
        <w:tc>
          <w:tcPr>
            <w:tcW w:w="2337" w:type="dxa"/>
          </w:tcPr>
          <w:p w14:paraId="18FA0A78" w14:textId="6FE6EA84" w:rsidR="0034009C" w:rsidRPr="00BF7237" w:rsidRDefault="0034009C">
            <w:pPr>
              <w:rPr>
                <w:b/>
                <w:bCs/>
              </w:rPr>
            </w:pPr>
            <w:r w:rsidRPr="00BF7237">
              <w:rPr>
                <w:b/>
                <w:bCs/>
              </w:rPr>
              <w:t>2 (Fair)</w:t>
            </w:r>
          </w:p>
        </w:tc>
        <w:tc>
          <w:tcPr>
            <w:tcW w:w="2338" w:type="dxa"/>
          </w:tcPr>
          <w:p w14:paraId="7A6CE351" w14:textId="3B6543FF" w:rsidR="0034009C" w:rsidRPr="00BF7237" w:rsidRDefault="0034009C">
            <w:pPr>
              <w:rPr>
                <w:b/>
                <w:bCs/>
              </w:rPr>
            </w:pPr>
            <w:r w:rsidRPr="00BF7237">
              <w:rPr>
                <w:b/>
                <w:bCs/>
              </w:rPr>
              <w:t>3 (Average)</w:t>
            </w:r>
          </w:p>
        </w:tc>
        <w:tc>
          <w:tcPr>
            <w:tcW w:w="2337" w:type="dxa"/>
          </w:tcPr>
          <w:p w14:paraId="4B706ED1" w14:textId="547BBF61" w:rsidR="0034009C" w:rsidRPr="00BF7237" w:rsidRDefault="0034009C">
            <w:pPr>
              <w:rPr>
                <w:b/>
                <w:bCs/>
              </w:rPr>
            </w:pPr>
            <w:r w:rsidRPr="00BF7237">
              <w:rPr>
                <w:b/>
                <w:bCs/>
              </w:rPr>
              <w:t>4 (Good)</w:t>
            </w:r>
          </w:p>
        </w:tc>
        <w:tc>
          <w:tcPr>
            <w:tcW w:w="2338" w:type="dxa"/>
          </w:tcPr>
          <w:p w14:paraId="33581DDF" w14:textId="2A69C21C" w:rsidR="0034009C" w:rsidRPr="00BF7237" w:rsidRDefault="0034009C">
            <w:pPr>
              <w:rPr>
                <w:b/>
                <w:bCs/>
              </w:rPr>
            </w:pPr>
            <w:r w:rsidRPr="00BF7237">
              <w:rPr>
                <w:b/>
                <w:bCs/>
              </w:rPr>
              <w:t>5 (Excellent)</w:t>
            </w:r>
          </w:p>
        </w:tc>
      </w:tr>
      <w:tr w:rsidR="0034009C" w:rsidRPr="00581367" w14:paraId="2BE51732" w14:textId="77777777" w:rsidTr="00673A1F">
        <w:trPr>
          <w:trHeight w:val="1979"/>
        </w:trPr>
        <w:tc>
          <w:tcPr>
            <w:tcW w:w="2263" w:type="dxa"/>
          </w:tcPr>
          <w:p w14:paraId="7D7F30C1" w14:textId="051142B7" w:rsidR="0034009C" w:rsidRPr="00BF7237" w:rsidRDefault="0034009C" w:rsidP="00BC376F">
            <w:pPr>
              <w:rPr>
                <w:b/>
                <w:bCs/>
              </w:rPr>
            </w:pPr>
            <w:r w:rsidRPr="00BF7237">
              <w:rPr>
                <w:b/>
                <w:bCs/>
              </w:rPr>
              <w:t>Organization and Presentation</w:t>
            </w:r>
          </w:p>
        </w:tc>
        <w:tc>
          <w:tcPr>
            <w:tcW w:w="2337" w:type="dxa"/>
          </w:tcPr>
          <w:p w14:paraId="137E6383" w14:textId="03B69616" w:rsidR="0034009C" w:rsidRPr="00BF7237" w:rsidRDefault="00AD079D" w:rsidP="00BC376F">
            <w:r w:rsidRPr="00BF7237">
              <w:t>The report lacks structure and clarity, making it hard to read and comprehend. Formatting is inconsistent and disorganized.</w:t>
            </w:r>
          </w:p>
        </w:tc>
        <w:tc>
          <w:tcPr>
            <w:tcW w:w="2337" w:type="dxa"/>
          </w:tcPr>
          <w:p w14:paraId="72BC54C1" w14:textId="74484C54" w:rsidR="0034009C" w:rsidRPr="00BF7237" w:rsidRDefault="00AD079D" w:rsidP="00BC376F">
            <w:r w:rsidRPr="00BF7237">
              <w:t>The report is somewhat organized but has occasional unclear sections or formatting issues. Some areas may be difficult to understand.</w:t>
            </w:r>
          </w:p>
        </w:tc>
        <w:tc>
          <w:tcPr>
            <w:tcW w:w="2338" w:type="dxa"/>
          </w:tcPr>
          <w:p w14:paraId="0E88247F" w14:textId="14A52B14" w:rsidR="0034009C" w:rsidRPr="00BF7237" w:rsidRDefault="00AD079D" w:rsidP="00BC376F">
            <w:r w:rsidRPr="00BF7237">
              <w:t>The report is moderately organized, mostly clear, and properly formatted. Most content is easy to follow and understand.</w:t>
            </w:r>
          </w:p>
        </w:tc>
        <w:tc>
          <w:tcPr>
            <w:tcW w:w="2337" w:type="dxa"/>
          </w:tcPr>
          <w:p w14:paraId="3E0C6AD9" w14:textId="3D26E518" w:rsidR="0034009C" w:rsidRPr="00BF7237" w:rsidRDefault="00AD079D" w:rsidP="00BC376F">
            <w:r w:rsidRPr="00BF7237">
              <w:t>The report is well-structured, clear, and easy to read with consistent formatting. The presentation is logical and organized.</w:t>
            </w:r>
          </w:p>
        </w:tc>
        <w:tc>
          <w:tcPr>
            <w:tcW w:w="2338" w:type="dxa"/>
          </w:tcPr>
          <w:p w14:paraId="7D6BCEAF" w14:textId="1F725BC9" w:rsidR="0034009C" w:rsidRPr="00BF7237" w:rsidRDefault="00AD079D" w:rsidP="00BC376F">
            <w:r w:rsidRPr="00BF7237">
              <w:t>The report has outstanding organization, professional formatting, and excellent readability. The presentation is polished and highly effective.</w:t>
            </w:r>
          </w:p>
        </w:tc>
      </w:tr>
      <w:tr w:rsidR="0034009C" w:rsidRPr="00581367" w14:paraId="49674E7B" w14:textId="77777777" w:rsidTr="00673A1F">
        <w:trPr>
          <w:trHeight w:val="2363"/>
        </w:trPr>
        <w:tc>
          <w:tcPr>
            <w:tcW w:w="2263" w:type="dxa"/>
          </w:tcPr>
          <w:p w14:paraId="55E34173" w14:textId="442FA2C9" w:rsidR="0034009C" w:rsidRPr="00BF7237" w:rsidRDefault="0034009C">
            <w:pPr>
              <w:rPr>
                <w:b/>
                <w:bCs/>
              </w:rPr>
            </w:pPr>
            <w:r w:rsidRPr="00BF7237">
              <w:rPr>
                <w:b/>
                <w:bCs/>
              </w:rPr>
              <w:t>Summary of Research Experience</w:t>
            </w:r>
          </w:p>
        </w:tc>
        <w:tc>
          <w:tcPr>
            <w:tcW w:w="2337" w:type="dxa"/>
          </w:tcPr>
          <w:p w14:paraId="0A52B9E3" w14:textId="134E12D8" w:rsidR="0034009C" w:rsidRPr="00BF7237" w:rsidRDefault="00AD079D">
            <w:r w:rsidRPr="00BF7237">
              <w:t>The description of research activities and learning moments is vague and incomplete. Key aspects are missing or unclear.</w:t>
            </w:r>
          </w:p>
        </w:tc>
        <w:tc>
          <w:tcPr>
            <w:tcW w:w="2337" w:type="dxa"/>
          </w:tcPr>
          <w:p w14:paraId="22B1FC87" w14:textId="35359A39" w:rsidR="0034009C" w:rsidRPr="00BF7237" w:rsidRDefault="00AD079D">
            <w:r w:rsidRPr="00BF7237">
              <w:t>The description of research activities and learning moments is basic with limited details. Some important aspects are mentioned but lack depth.</w:t>
            </w:r>
          </w:p>
        </w:tc>
        <w:tc>
          <w:tcPr>
            <w:tcW w:w="2338" w:type="dxa"/>
          </w:tcPr>
          <w:p w14:paraId="751BD23A" w14:textId="646A478F" w:rsidR="0034009C" w:rsidRPr="00BF7237" w:rsidRDefault="00AD079D">
            <w:r w:rsidRPr="00BF7237">
              <w:t>The description of research activities and learning moments is adequate, covering most aspects. The summary provides a satisfactory overview of the experience.</w:t>
            </w:r>
          </w:p>
        </w:tc>
        <w:tc>
          <w:tcPr>
            <w:tcW w:w="2337" w:type="dxa"/>
          </w:tcPr>
          <w:p w14:paraId="21319053" w14:textId="5C482465" w:rsidR="0034009C" w:rsidRPr="00BF7237" w:rsidRDefault="00AD079D">
            <w:r w:rsidRPr="00BF7237">
              <w:t>The summary of research activities and learning moments is detailed and clear. Key aspects are highlighted with appropriate depth and understanding.</w:t>
            </w:r>
          </w:p>
        </w:tc>
        <w:tc>
          <w:tcPr>
            <w:tcW w:w="2338" w:type="dxa"/>
          </w:tcPr>
          <w:p w14:paraId="057A8C5C" w14:textId="56A922A9" w:rsidR="0034009C" w:rsidRPr="00BF7237" w:rsidRDefault="00AD079D">
            <w:r w:rsidRPr="00BF7237">
              <w:t>The summary of research activities and learning moments is comprehensive and insightful. The description showcases a deep understanding of the experience and its significance.</w:t>
            </w:r>
          </w:p>
        </w:tc>
      </w:tr>
    </w:tbl>
    <w:p w14:paraId="71152858" w14:textId="77777777" w:rsidR="00E55ABB" w:rsidRDefault="00E55ABB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337"/>
        <w:gridCol w:w="2337"/>
        <w:gridCol w:w="2338"/>
        <w:gridCol w:w="2337"/>
        <w:gridCol w:w="2338"/>
      </w:tblGrid>
      <w:tr w:rsidR="006619A1" w:rsidRPr="00F01777" w14:paraId="360A2A0C" w14:textId="77777777" w:rsidTr="006619A1">
        <w:tc>
          <w:tcPr>
            <w:tcW w:w="2263" w:type="dxa"/>
          </w:tcPr>
          <w:p w14:paraId="1135028B" w14:textId="77777777" w:rsidR="006619A1" w:rsidRPr="00BF7237" w:rsidRDefault="006619A1" w:rsidP="00680CEA">
            <w:pPr>
              <w:rPr>
                <w:b/>
                <w:bCs/>
              </w:rPr>
            </w:pPr>
          </w:p>
        </w:tc>
        <w:tc>
          <w:tcPr>
            <w:tcW w:w="2337" w:type="dxa"/>
          </w:tcPr>
          <w:p w14:paraId="39AF4A5D" w14:textId="77777777" w:rsidR="006619A1" w:rsidRPr="00BF7237" w:rsidRDefault="006619A1" w:rsidP="00680CEA">
            <w:pPr>
              <w:rPr>
                <w:b/>
                <w:bCs/>
              </w:rPr>
            </w:pPr>
            <w:r w:rsidRPr="00BF7237">
              <w:rPr>
                <w:b/>
                <w:bCs/>
              </w:rPr>
              <w:t>1 (Poor)</w:t>
            </w:r>
          </w:p>
        </w:tc>
        <w:tc>
          <w:tcPr>
            <w:tcW w:w="2337" w:type="dxa"/>
          </w:tcPr>
          <w:p w14:paraId="14C4B0A6" w14:textId="77777777" w:rsidR="006619A1" w:rsidRPr="00BF7237" w:rsidRDefault="006619A1" w:rsidP="00680CEA">
            <w:pPr>
              <w:rPr>
                <w:b/>
                <w:bCs/>
              </w:rPr>
            </w:pPr>
            <w:r w:rsidRPr="00BF7237">
              <w:rPr>
                <w:b/>
                <w:bCs/>
              </w:rPr>
              <w:t>2 (Fair)</w:t>
            </w:r>
          </w:p>
        </w:tc>
        <w:tc>
          <w:tcPr>
            <w:tcW w:w="2338" w:type="dxa"/>
          </w:tcPr>
          <w:p w14:paraId="58B98221" w14:textId="77777777" w:rsidR="006619A1" w:rsidRPr="00BF7237" w:rsidRDefault="006619A1" w:rsidP="00680CEA">
            <w:pPr>
              <w:rPr>
                <w:b/>
                <w:bCs/>
              </w:rPr>
            </w:pPr>
            <w:r w:rsidRPr="00BF7237">
              <w:rPr>
                <w:b/>
                <w:bCs/>
              </w:rPr>
              <w:t>3 (Average)</w:t>
            </w:r>
          </w:p>
        </w:tc>
        <w:tc>
          <w:tcPr>
            <w:tcW w:w="2337" w:type="dxa"/>
          </w:tcPr>
          <w:p w14:paraId="5FC2242C" w14:textId="77777777" w:rsidR="006619A1" w:rsidRPr="00BF7237" w:rsidRDefault="006619A1" w:rsidP="00680CEA">
            <w:pPr>
              <w:rPr>
                <w:b/>
                <w:bCs/>
              </w:rPr>
            </w:pPr>
            <w:r w:rsidRPr="00BF7237">
              <w:rPr>
                <w:b/>
                <w:bCs/>
              </w:rPr>
              <w:t>4 (Good)</w:t>
            </w:r>
          </w:p>
        </w:tc>
        <w:tc>
          <w:tcPr>
            <w:tcW w:w="2338" w:type="dxa"/>
          </w:tcPr>
          <w:p w14:paraId="35F29350" w14:textId="77777777" w:rsidR="006619A1" w:rsidRPr="00BF7237" w:rsidRDefault="006619A1" w:rsidP="00680CEA">
            <w:pPr>
              <w:rPr>
                <w:b/>
                <w:bCs/>
              </w:rPr>
            </w:pPr>
            <w:r w:rsidRPr="00BF7237">
              <w:rPr>
                <w:b/>
                <w:bCs/>
              </w:rPr>
              <w:t>5 (Excellent)</w:t>
            </w:r>
          </w:p>
        </w:tc>
      </w:tr>
      <w:tr w:rsidR="0034009C" w:rsidRPr="00581367" w14:paraId="725F413C" w14:textId="77777777" w:rsidTr="00BF7237">
        <w:trPr>
          <w:trHeight w:val="699"/>
        </w:trPr>
        <w:tc>
          <w:tcPr>
            <w:tcW w:w="2263" w:type="dxa"/>
          </w:tcPr>
          <w:p w14:paraId="1B3AB335" w14:textId="1E384E00" w:rsidR="0034009C" w:rsidRPr="00BF7237" w:rsidRDefault="0034009C">
            <w:pPr>
              <w:rPr>
                <w:b/>
                <w:bCs/>
              </w:rPr>
            </w:pPr>
            <w:r w:rsidRPr="00BF7237">
              <w:rPr>
                <w:b/>
                <w:bCs/>
              </w:rPr>
              <w:t>Explanation of Research Findings</w:t>
            </w:r>
          </w:p>
        </w:tc>
        <w:tc>
          <w:tcPr>
            <w:tcW w:w="2337" w:type="dxa"/>
          </w:tcPr>
          <w:p w14:paraId="35F9A8A9" w14:textId="75252202" w:rsidR="0034009C" w:rsidRPr="00BF7237" w:rsidRDefault="00AD079D">
            <w:r w:rsidRPr="00BF7237">
              <w:t>The explanation of research findings is absent or incomprehensible. The reader cannot grasp the outcomes or their relevance.</w:t>
            </w:r>
          </w:p>
        </w:tc>
        <w:tc>
          <w:tcPr>
            <w:tcW w:w="2337" w:type="dxa"/>
          </w:tcPr>
          <w:p w14:paraId="45C81BE8" w14:textId="2C969EB0" w:rsidR="0034009C" w:rsidRPr="00BF7237" w:rsidRDefault="00AD079D">
            <w:r w:rsidRPr="00BF7237">
              <w:t>The explanation is simple with minimal details and a weak connection to the research experience. The findings are not effectively communicated.</w:t>
            </w:r>
          </w:p>
        </w:tc>
        <w:tc>
          <w:tcPr>
            <w:tcW w:w="2338" w:type="dxa"/>
          </w:tcPr>
          <w:p w14:paraId="5420A9C3" w14:textId="289EEF1F" w:rsidR="0034009C" w:rsidRPr="00BF7237" w:rsidRDefault="00AD079D">
            <w:r w:rsidRPr="00BF7237">
              <w:t>The explanation is adequate with sufficient details and some connection to the research experience. The reader can understand the findings and their relevance.</w:t>
            </w:r>
          </w:p>
        </w:tc>
        <w:tc>
          <w:tcPr>
            <w:tcW w:w="2337" w:type="dxa"/>
          </w:tcPr>
          <w:p w14:paraId="28E37C2F" w14:textId="2952986F" w:rsidR="0034009C" w:rsidRPr="00BF7237" w:rsidRDefault="00AD079D">
            <w:r w:rsidRPr="00BF7237">
              <w:t>The explanation is clear and detailed with a strong connection to the research experience. The findings are well-presented and easy to understand.</w:t>
            </w:r>
          </w:p>
        </w:tc>
        <w:tc>
          <w:tcPr>
            <w:tcW w:w="2338" w:type="dxa"/>
          </w:tcPr>
          <w:p w14:paraId="3A1FD5F1" w14:textId="60AEB3A3" w:rsidR="0034009C" w:rsidRPr="00BF7237" w:rsidRDefault="00AD079D">
            <w:r w:rsidRPr="00BF7237">
              <w:t>The explanation is in-depth and thorough with a robust connection to the research experience. The findings are expertly communicated and their significance is clear.</w:t>
            </w:r>
          </w:p>
        </w:tc>
      </w:tr>
      <w:tr w:rsidR="0034009C" w:rsidRPr="00581367" w14:paraId="617CD1A7" w14:textId="77777777" w:rsidTr="00673A1F">
        <w:trPr>
          <w:trHeight w:val="1836"/>
        </w:trPr>
        <w:tc>
          <w:tcPr>
            <w:tcW w:w="2263" w:type="dxa"/>
          </w:tcPr>
          <w:p w14:paraId="4B568DF6" w14:textId="557A131F" w:rsidR="0034009C" w:rsidRPr="00BF7237" w:rsidRDefault="0034009C">
            <w:pPr>
              <w:rPr>
                <w:b/>
                <w:bCs/>
              </w:rPr>
            </w:pPr>
            <w:r w:rsidRPr="00BF7237">
              <w:rPr>
                <w:b/>
                <w:bCs/>
              </w:rPr>
              <w:t>Reflection on Learning</w:t>
            </w:r>
          </w:p>
        </w:tc>
        <w:tc>
          <w:tcPr>
            <w:tcW w:w="2337" w:type="dxa"/>
          </w:tcPr>
          <w:p w14:paraId="5290F740" w14:textId="292E61D6" w:rsidR="0034009C" w:rsidRPr="00BF7237" w:rsidRDefault="00AD079D">
            <w:r w:rsidRPr="00BF7237">
              <w:t>The reflection on personal growth and research skills is superficial or absent. There is no evidence of self-awareness or development.</w:t>
            </w:r>
          </w:p>
        </w:tc>
        <w:tc>
          <w:tcPr>
            <w:tcW w:w="2337" w:type="dxa"/>
          </w:tcPr>
          <w:p w14:paraId="1E6A26C6" w14:textId="736C1E9D" w:rsidR="0034009C" w:rsidRPr="00BF7237" w:rsidRDefault="00AD079D">
            <w:r w:rsidRPr="00BF7237">
              <w:t>The reflection provides basic insight into personal growth and research skills but lacks depth. Some development is evident but not fully explored.</w:t>
            </w:r>
          </w:p>
        </w:tc>
        <w:tc>
          <w:tcPr>
            <w:tcW w:w="2338" w:type="dxa"/>
          </w:tcPr>
          <w:p w14:paraId="7903C5B3" w14:textId="15DF5F01" w:rsidR="0034009C" w:rsidRPr="00BF7237" w:rsidRDefault="00AD079D">
            <w:r w:rsidRPr="00BF7237">
              <w:t>The reflection shows a fair understanding of personal growth and research skills with moderate depth. The learning experience is adequately described.</w:t>
            </w:r>
          </w:p>
        </w:tc>
        <w:tc>
          <w:tcPr>
            <w:tcW w:w="2337" w:type="dxa"/>
          </w:tcPr>
          <w:p w14:paraId="695E2935" w14:textId="354C677B" w:rsidR="0034009C" w:rsidRPr="00BF7237" w:rsidRDefault="00AD079D">
            <w:r w:rsidRPr="00BF7237">
              <w:t>The reflection is thoughtful, demonstrating personal growth and a clear understanding of research skills. The learning experience is well-articulated and insightful.</w:t>
            </w:r>
          </w:p>
        </w:tc>
        <w:tc>
          <w:tcPr>
            <w:tcW w:w="2338" w:type="dxa"/>
          </w:tcPr>
          <w:p w14:paraId="5C5FC7B2" w14:textId="4F2AA36A" w:rsidR="0034009C" w:rsidRPr="00BF7237" w:rsidRDefault="00AD079D">
            <w:r w:rsidRPr="00BF7237">
              <w:t>The reflection is exceptional, demonstrating profound personal growth and mastery of research skills. The learning experience is deeply explored and showcases significant development.</w:t>
            </w:r>
          </w:p>
        </w:tc>
      </w:tr>
    </w:tbl>
    <w:p w14:paraId="2E687281" w14:textId="30B8C54D" w:rsidR="00BA16FE" w:rsidRPr="00AD079D" w:rsidRDefault="004D4330">
      <w:pPr>
        <w:rPr>
          <w:sz w:val="22"/>
          <w:szCs w:val="22"/>
        </w:rPr>
      </w:pPr>
      <w:r w:rsidRPr="00AD079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C10CBF" wp14:editId="25101CC1">
                <wp:simplePos x="0" y="0"/>
                <wp:positionH relativeFrom="column">
                  <wp:posOffset>7069455</wp:posOffset>
                </wp:positionH>
                <wp:positionV relativeFrom="paragraph">
                  <wp:posOffset>-5932805</wp:posOffset>
                </wp:positionV>
                <wp:extent cx="1783080" cy="369570"/>
                <wp:effectExtent l="0" t="1270" r="1905" b="635"/>
                <wp:wrapNone/>
                <wp:docPr id="9087555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0052B" w14:textId="5E5779EE" w:rsidR="004D4330" w:rsidRPr="00D82EB5" w:rsidRDefault="004D4330" w:rsidP="004D4330">
                            <w:pPr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D82EB5">
                              <w:rPr>
                                <w:sz w:val="17"/>
                                <w:szCs w:val="17"/>
                              </w:rPr>
                              <w:t xml:space="preserve">Annex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2</w:t>
                            </w:r>
                            <w:r w:rsidRPr="00D82EB5">
                              <w:rPr>
                                <w:sz w:val="17"/>
                                <w:szCs w:val="17"/>
                              </w:rPr>
                              <w:t xml:space="preserve"> of </w:t>
                            </w:r>
                          </w:p>
                          <w:p w14:paraId="202321A2" w14:textId="78D0F873" w:rsidR="004D4330" w:rsidRPr="00D82EB5" w:rsidRDefault="004D4330" w:rsidP="004D4330">
                            <w:pPr>
                              <w:jc w:val="right"/>
                              <w:rPr>
                                <w:sz w:val="17"/>
                                <w:szCs w:val="17"/>
                                <w:u w:val="single"/>
                              </w:rPr>
                            </w:pPr>
                            <w:r w:rsidRPr="00D82EB5">
                              <w:rPr>
                                <w:sz w:val="17"/>
                                <w:szCs w:val="17"/>
                                <w:u w:val="single"/>
                              </w:rPr>
                              <w:t>Appendix to CUCE 2</w:t>
                            </w:r>
                            <w:r>
                              <w:rPr>
                                <w:sz w:val="17"/>
                                <w:szCs w:val="17"/>
                                <w:u w:val="single"/>
                              </w:rPr>
                              <w:t>3</w:t>
                            </w:r>
                            <w:r w:rsidRPr="00D82EB5">
                              <w:rPr>
                                <w:sz w:val="17"/>
                                <w:szCs w:val="17"/>
                                <w:u w:val="single"/>
                              </w:rPr>
                              <w:t>-2</w:t>
                            </w:r>
                            <w:r>
                              <w:rPr>
                                <w:sz w:val="17"/>
                                <w:szCs w:val="17"/>
                                <w:u w:val="single"/>
                              </w:rPr>
                              <w:t>4</w:t>
                            </w:r>
                            <w:r w:rsidRPr="00D82EB5">
                              <w:rPr>
                                <w:sz w:val="17"/>
                                <w:szCs w:val="17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sz w:val="17"/>
                                <w:szCs w:val="17"/>
                                <w:u w:val="single"/>
                              </w:rPr>
                              <w:t>71</w:t>
                            </w:r>
                            <w:r w:rsidRPr="00D82EB5">
                              <w:rPr>
                                <w:sz w:val="17"/>
                                <w:szCs w:val="17"/>
                                <w:u w:val="single"/>
                              </w:rPr>
                              <w:t>/</w:t>
                            </w:r>
                            <w:r w:rsidR="003F04DF">
                              <w:rPr>
                                <w:sz w:val="17"/>
                                <w:szCs w:val="17"/>
                                <w:u w:val="single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10CBF" id="_x0000_s1027" type="#_x0000_t202" style="position:absolute;margin-left:556.65pt;margin-top:-467.15pt;width:140.4pt;height:2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2bH4gEAAKgDAAAOAAAAZHJzL2Uyb0RvYy54bWysU9Fu0zAUfUfiHyy/06Rdt3ZR02lsGkIa&#10;A2nwAY5jNxaJr7l2m5Sv59rJugJviBfL9nXOPefck83N0LXsoNAbsCWfz3LOlJVQG7sr+bevD+/W&#10;nPkgbC1asKrkR+X5zfbtm03vCrWABtpaISMQ64velbwJwRVZ5mWjOuFn4JSlogbsRKAj7rIaRU/o&#10;XZst8vwq6wFrhyCV93R7Pxb5NuFrrWT4rLVXgbUlJ24hrZjWKq7ZdiOKHQrXGDnREP/AohPGUtMT&#10;1L0Igu3R/AXVGYngQYeZhC4DrY1USQOpmed/qHluhFNJC5nj3ckm//9g5dPh2X1BFob3MNAAkwjv&#10;HkF+98zCXSPsTt0iQt8oUVPjebQs650vpk+j1b7wEaTqP0FNQxb7AAlo0NhFV0gnI3QawPFkuhoC&#10;k7Hlan2Rr6kkqXZxdX25SlPJRPHytUMfPijoWNyUHGmoCV0cHn2IbETx8iQ2s/Bg2jYNtrW/XdDD&#10;eJPYR8Ij9TBUAzP1JC2KqaA+khyEMS4Ub9o0gD856ykqJfc/9gIVZ+1HS5Zcz5fLmK10WF6uFnTA&#10;80p1XhFWElTJA2fj9i6Medw7NLuGOo1DsHBLNmqTFL6ymuhTHJLwKboxb+fn9Or1B9v+AgAA//8D&#10;AFBLAwQUAAYACAAAACEAXmoiuOIAAAAPAQAADwAAAGRycy9kb3ducmV2LnhtbEyPzU7DMBCE70i8&#10;g7VI3FrHJJQmxKkQiCuo5Ufi5sbbJCJeR7HbhLdne4Lbzu5o9ptyM7tenHAMnScNapmAQKq97ajR&#10;8P72vFiDCNGQNb0n1PCDATbV5UVpCusn2uJpFxvBIRQKo6GNcSikDHWLzoSlH5D4dvCjM5Hl2Eg7&#10;monDXS9vkmQlnemIP7RmwMcW6+/d0Wn4eDl8fWbJa/PkbofJz4kkl0utr6/mh3sQEef4Z4YzPqND&#10;xUx7fyQbRM9aqTRlr4ZFnmY8nT1pnikQe96t71YKZFXK/z2qXwAAAP//AwBQSwECLQAUAAYACAAA&#10;ACEAtoM4kv4AAADhAQAAEwAAAAAAAAAAAAAAAAAAAAAAW0NvbnRlbnRfVHlwZXNdLnhtbFBLAQIt&#10;ABQABgAIAAAAIQA4/SH/1gAAAJQBAAALAAAAAAAAAAAAAAAAAC8BAABfcmVscy8ucmVsc1BLAQIt&#10;ABQABgAIAAAAIQB342bH4gEAAKgDAAAOAAAAAAAAAAAAAAAAAC4CAABkcnMvZTJvRG9jLnhtbFBL&#10;AQItABQABgAIAAAAIQBeaiK44gAAAA8BAAAPAAAAAAAAAAAAAAAAADwEAABkcnMvZG93bnJldi54&#10;bWxQSwUGAAAAAAQABADzAAAASwUAAAAA&#10;" filled="f" stroked="f">
                <v:textbox>
                  <w:txbxContent>
                    <w:p w14:paraId="3090052B" w14:textId="5E5779EE" w:rsidR="004D4330" w:rsidRPr="00D82EB5" w:rsidRDefault="004D4330" w:rsidP="004D4330">
                      <w:pPr>
                        <w:jc w:val="right"/>
                        <w:rPr>
                          <w:sz w:val="17"/>
                          <w:szCs w:val="17"/>
                        </w:rPr>
                      </w:pPr>
                      <w:r w:rsidRPr="00D82EB5">
                        <w:rPr>
                          <w:sz w:val="17"/>
                          <w:szCs w:val="17"/>
                        </w:rPr>
                        <w:t xml:space="preserve">Annex </w:t>
                      </w:r>
                      <w:r>
                        <w:rPr>
                          <w:sz w:val="17"/>
                          <w:szCs w:val="17"/>
                        </w:rPr>
                        <w:t>2</w:t>
                      </w:r>
                      <w:r w:rsidRPr="00D82EB5">
                        <w:rPr>
                          <w:sz w:val="17"/>
                          <w:szCs w:val="17"/>
                        </w:rPr>
                        <w:t xml:space="preserve"> of </w:t>
                      </w:r>
                    </w:p>
                    <w:p w14:paraId="202321A2" w14:textId="78D0F873" w:rsidR="004D4330" w:rsidRPr="00D82EB5" w:rsidRDefault="004D4330" w:rsidP="004D4330">
                      <w:pPr>
                        <w:jc w:val="right"/>
                        <w:rPr>
                          <w:sz w:val="17"/>
                          <w:szCs w:val="17"/>
                          <w:u w:val="single"/>
                        </w:rPr>
                      </w:pPr>
                      <w:r w:rsidRPr="00D82EB5">
                        <w:rPr>
                          <w:sz w:val="17"/>
                          <w:szCs w:val="17"/>
                          <w:u w:val="single"/>
                        </w:rPr>
                        <w:t>Appendix to CUCE 2</w:t>
                      </w:r>
                      <w:r>
                        <w:rPr>
                          <w:sz w:val="17"/>
                          <w:szCs w:val="17"/>
                          <w:u w:val="single"/>
                        </w:rPr>
                        <w:t>3</w:t>
                      </w:r>
                      <w:r w:rsidRPr="00D82EB5">
                        <w:rPr>
                          <w:sz w:val="17"/>
                          <w:szCs w:val="17"/>
                          <w:u w:val="single"/>
                        </w:rPr>
                        <w:t>-2</w:t>
                      </w:r>
                      <w:r>
                        <w:rPr>
                          <w:sz w:val="17"/>
                          <w:szCs w:val="17"/>
                          <w:u w:val="single"/>
                        </w:rPr>
                        <w:t>4</w:t>
                      </w:r>
                      <w:r w:rsidRPr="00D82EB5">
                        <w:rPr>
                          <w:sz w:val="17"/>
                          <w:szCs w:val="17"/>
                          <w:u w:val="single"/>
                        </w:rPr>
                        <w:t>/</w:t>
                      </w:r>
                      <w:r>
                        <w:rPr>
                          <w:sz w:val="17"/>
                          <w:szCs w:val="17"/>
                          <w:u w:val="single"/>
                        </w:rPr>
                        <w:t>71</w:t>
                      </w:r>
                      <w:r w:rsidRPr="00D82EB5">
                        <w:rPr>
                          <w:sz w:val="17"/>
                          <w:szCs w:val="17"/>
                          <w:u w:val="single"/>
                        </w:rPr>
                        <w:t>/</w:t>
                      </w:r>
                      <w:r w:rsidR="003F04DF">
                        <w:rPr>
                          <w:sz w:val="17"/>
                          <w:szCs w:val="17"/>
                          <w:u w:val="single"/>
                        </w:rPr>
                        <w:t>02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A16FE" w:rsidRPr="00AD079D" w:rsidSect="00E35F59">
      <w:headerReference w:type="default" r:id="rId11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0A894" w14:textId="77777777" w:rsidR="00850D99" w:rsidRDefault="00850D99" w:rsidP="00E35F59">
      <w:r>
        <w:separator/>
      </w:r>
    </w:p>
  </w:endnote>
  <w:endnote w:type="continuationSeparator" w:id="0">
    <w:p w14:paraId="799F95CC" w14:textId="77777777" w:rsidR="00850D99" w:rsidRDefault="00850D99" w:rsidP="00E35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20DA9" w14:textId="77777777" w:rsidR="00850D99" w:rsidRDefault="00850D99" w:rsidP="00E35F59">
      <w:r>
        <w:separator/>
      </w:r>
    </w:p>
  </w:footnote>
  <w:footnote w:type="continuationSeparator" w:id="0">
    <w:p w14:paraId="28EDEA76" w14:textId="77777777" w:rsidR="00850D99" w:rsidRDefault="00850D99" w:rsidP="00E35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261FE" w14:textId="02E702FD" w:rsidR="00E35F59" w:rsidRPr="00E35F59" w:rsidRDefault="00E35F5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32E09"/>
    <w:multiLevelType w:val="multilevel"/>
    <w:tmpl w:val="83FCBD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412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59"/>
    <w:rsid w:val="001235D4"/>
    <w:rsid w:val="0015623F"/>
    <w:rsid w:val="00160FC7"/>
    <w:rsid w:val="00183C43"/>
    <w:rsid w:val="0034009C"/>
    <w:rsid w:val="00353F1A"/>
    <w:rsid w:val="00376C10"/>
    <w:rsid w:val="003770DD"/>
    <w:rsid w:val="00384ED0"/>
    <w:rsid w:val="00395824"/>
    <w:rsid w:val="003A2214"/>
    <w:rsid w:val="003F04DF"/>
    <w:rsid w:val="00434CEC"/>
    <w:rsid w:val="00494EED"/>
    <w:rsid w:val="004A419F"/>
    <w:rsid w:val="004D4330"/>
    <w:rsid w:val="004E3080"/>
    <w:rsid w:val="00506E11"/>
    <w:rsid w:val="00570802"/>
    <w:rsid w:val="00581367"/>
    <w:rsid w:val="005E2EC9"/>
    <w:rsid w:val="00627BAD"/>
    <w:rsid w:val="006619A1"/>
    <w:rsid w:val="00673A1F"/>
    <w:rsid w:val="0068589B"/>
    <w:rsid w:val="006E4197"/>
    <w:rsid w:val="007543DA"/>
    <w:rsid w:val="00757B98"/>
    <w:rsid w:val="00774C58"/>
    <w:rsid w:val="00847B48"/>
    <w:rsid w:val="00850D99"/>
    <w:rsid w:val="008B54C5"/>
    <w:rsid w:val="009220D1"/>
    <w:rsid w:val="009363AA"/>
    <w:rsid w:val="00965FA7"/>
    <w:rsid w:val="009A1B8E"/>
    <w:rsid w:val="009E3A83"/>
    <w:rsid w:val="00A64611"/>
    <w:rsid w:val="00A64BAA"/>
    <w:rsid w:val="00A74A78"/>
    <w:rsid w:val="00AD079D"/>
    <w:rsid w:val="00BA16FE"/>
    <w:rsid w:val="00BC376F"/>
    <w:rsid w:val="00BF0992"/>
    <w:rsid w:val="00BF5A91"/>
    <w:rsid w:val="00BF7237"/>
    <w:rsid w:val="00D42E7F"/>
    <w:rsid w:val="00D50A12"/>
    <w:rsid w:val="00D953CD"/>
    <w:rsid w:val="00E35F59"/>
    <w:rsid w:val="00E55ABB"/>
    <w:rsid w:val="00E6713B"/>
    <w:rsid w:val="00EA75CF"/>
    <w:rsid w:val="00EE3552"/>
    <w:rsid w:val="00F01777"/>
    <w:rsid w:val="00F045B4"/>
    <w:rsid w:val="00F43A9E"/>
    <w:rsid w:val="00F667EC"/>
    <w:rsid w:val="00F73F8E"/>
    <w:rsid w:val="00FA3D8A"/>
    <w:rsid w:val="512400FB"/>
    <w:rsid w:val="6E3BF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59DFC6"/>
  <w15:chartTrackingRefBased/>
  <w15:docId w15:val="{4316EFF7-CD0C-AA43-91AC-C1EA59A6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5F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F59"/>
  </w:style>
  <w:style w:type="paragraph" w:styleId="Footer">
    <w:name w:val="footer"/>
    <w:basedOn w:val="Normal"/>
    <w:link w:val="FooterChar"/>
    <w:uiPriority w:val="99"/>
    <w:unhideWhenUsed/>
    <w:rsid w:val="00E35F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F59"/>
  </w:style>
  <w:style w:type="table" w:styleId="TableGrid">
    <w:name w:val="Table Grid"/>
    <w:basedOn w:val="TableNormal"/>
    <w:uiPriority w:val="39"/>
    <w:rsid w:val="004E3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D4330"/>
  </w:style>
  <w:style w:type="character" w:styleId="CommentReference">
    <w:name w:val="annotation reference"/>
    <w:basedOn w:val="DefaultParagraphFont"/>
    <w:uiPriority w:val="99"/>
    <w:semiHidden/>
    <w:unhideWhenUsed/>
    <w:rsid w:val="003F04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04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04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4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4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09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9C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D079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25d895-23c9-4d49-9fbe-be8619657e99">
      <Terms xmlns="http://schemas.microsoft.com/office/infopath/2007/PartnerControls"/>
    </lcf76f155ced4ddcb4097134ff3c332f>
    <TaxCatchAll xmlns="6acf6e11-ea16-4fbd-8511-df3553ccd7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552A83630644BB1C8B909A1AF496A" ma:contentTypeVersion="19" ma:contentTypeDescription="Create a new document." ma:contentTypeScope="" ma:versionID="30a3ab506a9ba94ace06bea5c20b10be">
  <xsd:schema xmlns:xsd="http://www.w3.org/2001/XMLSchema" xmlns:xs="http://www.w3.org/2001/XMLSchema" xmlns:p="http://schemas.microsoft.com/office/2006/metadata/properties" xmlns:ns2="6acf6e11-ea16-4fbd-8511-df3553ccd771" xmlns:ns3="2225d895-23c9-4d49-9fbe-be8619657e99" targetNamespace="http://schemas.microsoft.com/office/2006/metadata/properties" ma:root="true" ma:fieldsID="a581965a0f41cea3bc5c559d35be4799" ns2:_="" ns3:_="">
    <xsd:import namespace="6acf6e11-ea16-4fbd-8511-df3553ccd771"/>
    <xsd:import namespace="2225d895-23c9-4d49-9fbe-be8619657e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Location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f6e11-ea16-4fbd-8511-df3553ccd7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9279c33-3c27-43a5-bb70-781f2d1a9e7f}" ma:internalName="TaxCatchAll" ma:showField="CatchAllData" ma:web="6acf6e11-ea16-4fbd-8511-df3553ccd7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5d895-23c9-4d49-9fbe-be8619657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659908-461d-4310-9e2e-8d0890ed1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86F855-22E3-42FB-A3D3-B3578F0668E0}">
  <ds:schemaRefs>
    <ds:schemaRef ds:uri="http://schemas.microsoft.com/office/2006/metadata/properties"/>
    <ds:schemaRef ds:uri="http://schemas.microsoft.com/office/infopath/2007/PartnerControls"/>
    <ds:schemaRef ds:uri="2225d895-23c9-4d49-9fbe-be8619657e99"/>
    <ds:schemaRef ds:uri="6acf6e11-ea16-4fbd-8511-df3553ccd771"/>
  </ds:schemaRefs>
</ds:datastoreItem>
</file>

<file path=customXml/itemProps2.xml><?xml version="1.0" encoding="utf-8"?>
<ds:datastoreItem xmlns:ds="http://schemas.openxmlformats.org/officeDocument/2006/customXml" ds:itemID="{260F39A0-5ED4-4F52-91CB-FA27D999CF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f6e11-ea16-4fbd-8511-df3553ccd771"/>
    <ds:schemaRef ds:uri="2225d895-23c9-4d49-9fbe-be8619657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6C3C3F-B406-7647-BD63-991F4E37CF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357B1A-5C0A-4936-901C-67237F9230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 Yaning</dc:creator>
  <cp:keywords/>
  <dc:description/>
  <cp:lastModifiedBy>Aerica</cp:lastModifiedBy>
  <cp:revision>14</cp:revision>
  <dcterms:created xsi:type="dcterms:W3CDTF">2023-10-11T08:48:00Z</dcterms:created>
  <dcterms:modified xsi:type="dcterms:W3CDTF">2026-05-16T16:19:00Z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0x010100CD3552A83630644BB1C8B909A1AF496A</vt:lpwstr>
  </property>
  <property fmtid="{D5CDD505-2E9C-101B-9397-08002B2CF9AE}" pid="3" name="MediaServiceImageTags">
    <vt:lpwstr/>
  </property>
</Properties>
</file>